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A29E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温州理工学院高等学历继续教育</w:t>
      </w:r>
    </w:p>
    <w:p w14:paraId="778CB0A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已开设专业</w:t>
      </w:r>
    </w:p>
    <w:tbl>
      <w:tblPr>
        <w:tblStyle w:val="8"/>
        <w:tblW w:w="9200" w:type="dxa"/>
        <w:tblInd w:w="-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962"/>
        <w:gridCol w:w="850"/>
        <w:gridCol w:w="2066"/>
        <w:gridCol w:w="1706"/>
        <w:gridCol w:w="891"/>
        <w:gridCol w:w="875"/>
        <w:gridCol w:w="1312"/>
      </w:tblGrid>
      <w:tr w14:paraId="28D7C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43556F69">
            <w:pPr>
              <w:pStyle w:val="10"/>
              <w:ind w:left="61" w:right="50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序号</w:t>
            </w:r>
          </w:p>
        </w:tc>
        <w:tc>
          <w:tcPr>
            <w:tcW w:w="962" w:type="dxa"/>
            <w:vAlign w:val="center"/>
          </w:tcPr>
          <w:p w14:paraId="25C5CD1E">
            <w:pPr>
              <w:pStyle w:val="10"/>
              <w:ind w:left="61" w:right="50"/>
              <w:rPr>
                <w:rFonts w:hint="eastAsia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2"/>
                <w:lang w:val="en-US" w:eastAsia="zh-CN"/>
              </w:rPr>
              <w:t>学校代码</w:t>
            </w:r>
          </w:p>
        </w:tc>
        <w:tc>
          <w:tcPr>
            <w:tcW w:w="850" w:type="dxa"/>
            <w:vAlign w:val="center"/>
          </w:tcPr>
          <w:p w14:paraId="61AC09D6">
            <w:pPr>
              <w:pStyle w:val="10"/>
              <w:ind w:left="61" w:right="50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专业代码</w:t>
            </w:r>
          </w:p>
        </w:tc>
        <w:tc>
          <w:tcPr>
            <w:tcW w:w="2066" w:type="dxa"/>
            <w:vAlign w:val="center"/>
          </w:tcPr>
          <w:p w14:paraId="44E33CB4">
            <w:pPr>
              <w:pStyle w:val="10"/>
              <w:ind w:left="61" w:right="50"/>
              <w:rPr>
                <w:b/>
                <w:bCs/>
                <w:sz w:val="18"/>
                <w:szCs w:val="22"/>
              </w:rPr>
            </w:pPr>
            <w:r>
              <w:rPr>
                <w:rFonts w:hint="eastAsia"/>
                <w:b/>
                <w:bCs/>
                <w:sz w:val="18"/>
                <w:szCs w:val="22"/>
              </w:rPr>
              <w:t>专业类别及考试科目</w:t>
            </w:r>
          </w:p>
        </w:tc>
        <w:tc>
          <w:tcPr>
            <w:tcW w:w="1706" w:type="dxa"/>
            <w:vAlign w:val="center"/>
          </w:tcPr>
          <w:p w14:paraId="59E4E462">
            <w:pPr>
              <w:pStyle w:val="10"/>
              <w:ind w:left="61" w:right="50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专业名称</w:t>
            </w:r>
          </w:p>
        </w:tc>
        <w:tc>
          <w:tcPr>
            <w:tcW w:w="891" w:type="dxa"/>
            <w:vAlign w:val="center"/>
          </w:tcPr>
          <w:p w14:paraId="58746995">
            <w:pPr>
              <w:pStyle w:val="10"/>
              <w:ind w:left="61" w:right="50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培养层次</w:t>
            </w:r>
          </w:p>
        </w:tc>
        <w:tc>
          <w:tcPr>
            <w:tcW w:w="875" w:type="dxa"/>
            <w:vAlign w:val="center"/>
          </w:tcPr>
          <w:p w14:paraId="6C751726">
            <w:pPr>
              <w:pStyle w:val="10"/>
              <w:ind w:left="61" w:right="50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学习形式</w:t>
            </w:r>
          </w:p>
        </w:tc>
        <w:tc>
          <w:tcPr>
            <w:tcW w:w="1312" w:type="dxa"/>
            <w:vAlign w:val="center"/>
          </w:tcPr>
          <w:p w14:paraId="2F883B74">
            <w:pPr>
              <w:pStyle w:val="10"/>
              <w:ind w:left="61" w:right="50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最低修业年限</w:t>
            </w:r>
          </w:p>
        </w:tc>
      </w:tr>
      <w:tr w14:paraId="6C7DA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38FA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vAlign w:val="center"/>
          </w:tcPr>
          <w:p w14:paraId="7851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08FD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080701</w:t>
            </w:r>
          </w:p>
        </w:tc>
        <w:tc>
          <w:tcPr>
            <w:tcW w:w="2066" w:type="dxa"/>
            <w:vMerge w:val="restart"/>
            <w:vAlign w:val="center"/>
          </w:tcPr>
          <w:p w14:paraId="6D56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  <w:p w14:paraId="022F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（高数一、政治、英语）</w:t>
            </w:r>
          </w:p>
        </w:tc>
        <w:tc>
          <w:tcPr>
            <w:tcW w:w="1706" w:type="dxa"/>
            <w:vAlign w:val="center"/>
          </w:tcPr>
          <w:p w14:paraId="3424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891" w:type="dxa"/>
            <w:vAlign w:val="center"/>
          </w:tcPr>
          <w:p w14:paraId="452C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1540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1F8B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18AB7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5591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vAlign w:val="center"/>
          </w:tcPr>
          <w:p w14:paraId="5657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054F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080901</w:t>
            </w:r>
          </w:p>
        </w:tc>
        <w:tc>
          <w:tcPr>
            <w:tcW w:w="2066" w:type="dxa"/>
            <w:vMerge w:val="continue"/>
            <w:vAlign w:val="center"/>
          </w:tcPr>
          <w:p w14:paraId="1900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Align w:val="center"/>
          </w:tcPr>
          <w:p w14:paraId="59C4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91" w:type="dxa"/>
            <w:vAlign w:val="center"/>
          </w:tcPr>
          <w:p w14:paraId="0EB3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307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26D0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469A3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1997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vAlign w:val="center"/>
          </w:tcPr>
          <w:p w14:paraId="0633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620C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082801</w:t>
            </w:r>
          </w:p>
        </w:tc>
        <w:tc>
          <w:tcPr>
            <w:tcW w:w="2066" w:type="dxa"/>
            <w:vMerge w:val="continue"/>
            <w:vAlign w:val="center"/>
          </w:tcPr>
          <w:p w14:paraId="2B1F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Align w:val="center"/>
          </w:tcPr>
          <w:p w14:paraId="6408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  <w:tc>
          <w:tcPr>
            <w:tcW w:w="891" w:type="dxa"/>
            <w:vAlign w:val="center"/>
          </w:tcPr>
          <w:p w14:paraId="6CEE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59DD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5FD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79AA7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3A1C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vAlign w:val="center"/>
          </w:tcPr>
          <w:p w14:paraId="1DEE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54E3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080201</w:t>
            </w:r>
          </w:p>
        </w:tc>
        <w:tc>
          <w:tcPr>
            <w:tcW w:w="2066" w:type="dxa"/>
            <w:vMerge w:val="continue"/>
            <w:vAlign w:val="center"/>
          </w:tcPr>
          <w:p w14:paraId="4A96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Align w:val="center"/>
          </w:tcPr>
          <w:p w14:paraId="4F11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891" w:type="dxa"/>
            <w:vAlign w:val="center"/>
          </w:tcPr>
          <w:p w14:paraId="7FCD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66AD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215D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3FD4F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162A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vAlign w:val="center"/>
          </w:tcPr>
          <w:p w14:paraId="7FA4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01F1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081001</w:t>
            </w:r>
          </w:p>
        </w:tc>
        <w:tc>
          <w:tcPr>
            <w:tcW w:w="2066" w:type="dxa"/>
            <w:vMerge w:val="continue"/>
            <w:vAlign w:val="center"/>
          </w:tcPr>
          <w:p w14:paraId="4C07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Align w:val="center"/>
          </w:tcPr>
          <w:p w14:paraId="55DA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91" w:type="dxa"/>
            <w:vAlign w:val="center"/>
          </w:tcPr>
          <w:p w14:paraId="02A1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7245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7886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44FC9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5570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vAlign w:val="center"/>
          </w:tcPr>
          <w:p w14:paraId="6A36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4E18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082901</w:t>
            </w:r>
          </w:p>
        </w:tc>
        <w:tc>
          <w:tcPr>
            <w:tcW w:w="2066" w:type="dxa"/>
            <w:vMerge w:val="continue"/>
            <w:vAlign w:val="center"/>
          </w:tcPr>
          <w:p w14:paraId="0FAE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Align w:val="center"/>
          </w:tcPr>
          <w:p w14:paraId="4D11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891" w:type="dxa"/>
            <w:vAlign w:val="center"/>
          </w:tcPr>
          <w:p w14:paraId="6DEC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3080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3C2F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4478F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0E23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vAlign w:val="center"/>
          </w:tcPr>
          <w:p w14:paraId="15D0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0983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020401</w:t>
            </w:r>
          </w:p>
        </w:tc>
        <w:tc>
          <w:tcPr>
            <w:tcW w:w="2066" w:type="dxa"/>
            <w:vMerge w:val="restart"/>
            <w:vAlign w:val="center"/>
          </w:tcPr>
          <w:p w14:paraId="32C2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经济管理类</w:t>
            </w:r>
          </w:p>
          <w:p w14:paraId="7676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（高数二、政治、英语）</w:t>
            </w:r>
          </w:p>
        </w:tc>
        <w:tc>
          <w:tcPr>
            <w:tcW w:w="1706" w:type="dxa"/>
            <w:vAlign w:val="center"/>
          </w:tcPr>
          <w:p w14:paraId="275F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91" w:type="dxa"/>
            <w:vAlign w:val="center"/>
          </w:tcPr>
          <w:p w14:paraId="7C6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6C3F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05EA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437E4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1DA7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vAlign w:val="center"/>
          </w:tcPr>
          <w:p w14:paraId="2F1D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7E08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120803T</w:t>
            </w:r>
          </w:p>
        </w:tc>
        <w:tc>
          <w:tcPr>
            <w:tcW w:w="2066" w:type="dxa"/>
            <w:vMerge w:val="continue"/>
            <w:vAlign w:val="center"/>
          </w:tcPr>
          <w:p w14:paraId="6659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Align w:val="center"/>
          </w:tcPr>
          <w:p w14:paraId="09F2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891" w:type="dxa"/>
            <w:vAlign w:val="center"/>
          </w:tcPr>
          <w:p w14:paraId="450C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3113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4ADA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13FB0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29A1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vAlign w:val="center"/>
          </w:tcPr>
          <w:p w14:paraId="4114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4BCB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120201K</w:t>
            </w:r>
          </w:p>
        </w:tc>
        <w:tc>
          <w:tcPr>
            <w:tcW w:w="2066" w:type="dxa"/>
            <w:vMerge w:val="continue"/>
            <w:vAlign w:val="center"/>
          </w:tcPr>
          <w:p w14:paraId="6B3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Align w:val="center"/>
          </w:tcPr>
          <w:p w14:paraId="17D8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91" w:type="dxa"/>
            <w:vAlign w:val="center"/>
          </w:tcPr>
          <w:p w14:paraId="1621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4866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0E0B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2F64C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569F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vAlign w:val="center"/>
          </w:tcPr>
          <w:p w14:paraId="06AF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5D66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130503</w:t>
            </w:r>
          </w:p>
        </w:tc>
        <w:tc>
          <w:tcPr>
            <w:tcW w:w="2066" w:type="dxa"/>
            <w:vAlign w:val="center"/>
          </w:tcPr>
          <w:p w14:paraId="53FA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</w:t>
            </w:r>
          </w:p>
          <w:p w14:paraId="1D50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（艺术概论、政治、英语）</w:t>
            </w:r>
          </w:p>
        </w:tc>
        <w:tc>
          <w:tcPr>
            <w:tcW w:w="1706" w:type="dxa"/>
            <w:vAlign w:val="center"/>
          </w:tcPr>
          <w:p w14:paraId="61F8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91" w:type="dxa"/>
            <w:vAlign w:val="center"/>
          </w:tcPr>
          <w:p w14:paraId="33AD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5DD5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25C9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656D2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441C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vAlign w:val="center"/>
          </w:tcPr>
          <w:p w14:paraId="563F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28CE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030101K</w:t>
            </w:r>
          </w:p>
        </w:tc>
        <w:tc>
          <w:tcPr>
            <w:tcW w:w="2066" w:type="dxa"/>
            <w:vAlign w:val="center"/>
          </w:tcPr>
          <w:p w14:paraId="3278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  <w:p w14:paraId="75C7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（民法、政治、英语）</w:t>
            </w:r>
          </w:p>
        </w:tc>
        <w:tc>
          <w:tcPr>
            <w:tcW w:w="1706" w:type="dxa"/>
            <w:vAlign w:val="center"/>
          </w:tcPr>
          <w:p w14:paraId="6EF1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891" w:type="dxa"/>
            <w:vAlign w:val="center"/>
          </w:tcPr>
          <w:p w14:paraId="046B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704C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2FCB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  <w:tr w14:paraId="2B683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8" w:type="dxa"/>
            <w:vAlign w:val="center"/>
          </w:tcPr>
          <w:p w14:paraId="5162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vAlign w:val="center"/>
          </w:tcPr>
          <w:p w14:paraId="0521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vAlign w:val="center"/>
          </w:tcPr>
          <w:p w14:paraId="6563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050101</w:t>
            </w:r>
          </w:p>
        </w:tc>
        <w:tc>
          <w:tcPr>
            <w:tcW w:w="2066" w:type="dxa"/>
            <w:vAlign w:val="center"/>
          </w:tcPr>
          <w:p w14:paraId="79E5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文史类</w:t>
            </w:r>
          </w:p>
          <w:p w14:paraId="3E9E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（大学语文、政治、英语）</w:t>
            </w:r>
          </w:p>
        </w:tc>
        <w:tc>
          <w:tcPr>
            <w:tcW w:w="1706" w:type="dxa"/>
            <w:vAlign w:val="center"/>
          </w:tcPr>
          <w:p w14:paraId="072B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91" w:type="dxa"/>
            <w:vAlign w:val="center"/>
          </w:tcPr>
          <w:p w14:paraId="67EE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75" w:type="dxa"/>
            <w:vAlign w:val="center"/>
          </w:tcPr>
          <w:p w14:paraId="6404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312" w:type="dxa"/>
            <w:vAlign w:val="center"/>
          </w:tcPr>
          <w:p w14:paraId="7D95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</w:t>
            </w:r>
          </w:p>
        </w:tc>
      </w:tr>
    </w:tbl>
    <w:p w14:paraId="039E107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46A71"/>
    <w:rsid w:val="0407366B"/>
    <w:rsid w:val="06AD0181"/>
    <w:rsid w:val="1D6F4B57"/>
    <w:rsid w:val="24C663E3"/>
    <w:rsid w:val="24FA2983"/>
    <w:rsid w:val="274A6102"/>
    <w:rsid w:val="4B6464FC"/>
    <w:rsid w:val="4D6033F3"/>
    <w:rsid w:val="507D4898"/>
    <w:rsid w:val="50870DA9"/>
    <w:rsid w:val="520F5A8F"/>
    <w:rsid w:val="60397415"/>
    <w:rsid w:val="6E646A71"/>
    <w:rsid w:val="6E7E5834"/>
    <w:rsid w:val="74BC74D7"/>
    <w:rsid w:val="7611394B"/>
    <w:rsid w:val="7894697B"/>
    <w:rsid w:val="7E4A54BE"/>
    <w:rsid w:val="7FC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80" w:lineRule="exact"/>
      <w:jc w:val="center"/>
      <w:outlineLvl w:val="0"/>
    </w:pPr>
    <w:rPr>
      <w:rFonts w:ascii="Times New Roman" w:hAnsi="Times New Roman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420" w:firstLineChars="200"/>
      <w:outlineLvl w:val="1"/>
    </w:pPr>
    <w:rPr>
      <w:rFonts w:ascii="Arial" w:hAnsi="Arial" w:eastAsia="黑体" w:cs="Times New Roman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ascii="Times New Roman" w:hAnsi="Times New Roman" w:eastAsia="方正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-2147483648" w:afterAutospacing="1"/>
      <w:jc w:val="left"/>
      <w:outlineLvl w:val="3"/>
    </w:pPr>
    <w:rPr>
      <w:rFonts w:hint="eastAsia" w:ascii="宋体" w:hAnsi="宋体" w:eastAsia="楷体_GB2312" w:cs="宋体"/>
      <w:b/>
      <w:bCs/>
      <w:kern w:val="0"/>
      <w:sz w:val="32"/>
      <w:lang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80" w:lineRule="exact"/>
      <w:outlineLvl w:val="4"/>
    </w:pPr>
    <w:rPr>
      <w:rFonts w:asciiTheme="minorAscii" w:hAnsiTheme="minorAscii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paragraph" w:customStyle="1" w:styleId="10">
    <w:name w:val="Table Paragraph"/>
    <w:basedOn w:val="1"/>
    <w:qFormat/>
    <w:uiPriority w:val="1"/>
    <w:pPr>
      <w:spacing w:line="248" w:lineRule="exact"/>
      <w:ind w:left="39"/>
      <w:jc w:val="center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381</Characters>
  <Lines>0</Lines>
  <Paragraphs>0</Paragraphs>
  <TotalTime>3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2024-12-24T07:14:00Z</dcterms:created>
  <dc:creator>梦诗</dc:creator>
  <cp:lastModifiedBy>小黄鸡加好多鱼</cp:lastModifiedBy>
  <dcterms:modified xsi:type="dcterms:W3CDTF">2026-01-28T02:08:27Z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534B396D26B14B368495F90177E1528D_11</vt:lpwstr>
  </property>
  <property fmtid="{D5CDD505-2E9C-101B-9397-08002B2CF9AE}" pid="4" name="KSOTemplateDocerSaveRecord">
    <vt:lpwstr>eyJoZGlkIjoiZjEwMGY1YmJiMTZlMDIwNGZjYzgxYWYxNzhhNTlhNzUiLCJ1c2VySWQiOiIyNTM5NDcxNTQifQ==</vt:lpwstr>
  </property>
</Properties>
</file>